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67" w:rsidRPr="00A00A7C" w:rsidRDefault="001F5A7E">
      <w:pPr>
        <w:rPr>
          <w:b/>
        </w:rPr>
      </w:pPr>
      <w:r w:rsidRPr="00A00A7C">
        <w:rPr>
          <w:b/>
        </w:rPr>
        <w:t xml:space="preserve">Talking Points </w:t>
      </w:r>
      <w:r w:rsidR="000A0102">
        <w:rPr>
          <w:b/>
        </w:rPr>
        <w:t>for Legislative Chair</w:t>
      </w:r>
      <w:r w:rsidR="00CF67FF">
        <w:rPr>
          <w:b/>
        </w:rPr>
        <w:t>s, Novem</w:t>
      </w:r>
      <w:r w:rsidR="00116A08">
        <w:rPr>
          <w:b/>
        </w:rPr>
        <w:t>ber</w:t>
      </w:r>
      <w:r w:rsidR="00D10399">
        <w:rPr>
          <w:b/>
        </w:rPr>
        <w:t xml:space="preserve"> 2019</w:t>
      </w:r>
    </w:p>
    <w:p w:rsidR="00A00A7C" w:rsidRDefault="00A00A7C" w:rsidP="00A00A7C">
      <w:pPr>
        <w:spacing w:after="0" w:line="240" w:lineRule="auto"/>
        <w:rPr>
          <w:i/>
        </w:rPr>
      </w:pPr>
      <w:r w:rsidRPr="00563432">
        <w:t xml:space="preserve">Details </w:t>
      </w:r>
      <w:r w:rsidR="00CF67FF">
        <w:t>are in the Novem</w:t>
      </w:r>
      <w:r w:rsidR="00116A08">
        <w:t>ber</w:t>
      </w:r>
      <w:r>
        <w:t xml:space="preserve"> issue of the </w:t>
      </w:r>
      <w:r w:rsidRPr="00563432">
        <w:rPr>
          <w:i/>
        </w:rPr>
        <w:t>Advocacy Communicator</w:t>
      </w:r>
      <w:r w:rsidR="00702D89">
        <w:rPr>
          <w:i/>
        </w:rPr>
        <w:t>.</w:t>
      </w:r>
    </w:p>
    <w:p w:rsidR="003675E6" w:rsidRDefault="003675E6" w:rsidP="00A00A7C">
      <w:pPr>
        <w:spacing w:after="0" w:line="240" w:lineRule="auto"/>
        <w:rPr>
          <w:i/>
        </w:rPr>
      </w:pPr>
    </w:p>
    <w:p w:rsidR="002E1310" w:rsidRDefault="00CF67FF" w:rsidP="00CF67FF">
      <w:pPr>
        <w:pStyle w:val="ListParagraph"/>
        <w:numPr>
          <w:ilvl w:val="0"/>
          <w:numId w:val="24"/>
        </w:numPr>
        <w:spacing w:after="0" w:line="240" w:lineRule="auto"/>
      </w:pPr>
      <w:r>
        <w:t>A number of bills that California State PTA supported were passed and signed into law. One of them puts a $15 billion school construction and modernization bond on the March, 2020, ballot. There were also bills dealing with school start times, civi</w:t>
      </w:r>
      <w:r w:rsidR="009D1FCC">
        <w:t>l suits by</w:t>
      </w:r>
      <w:r>
        <w:t xml:space="preserve"> childhood sexual assault victims, smartphones in schools, charter schools</w:t>
      </w:r>
      <w:r w:rsidR="001962E8">
        <w:t>,</w:t>
      </w:r>
      <w:r>
        <w:t xml:space="preserve"> and immunizations, among other topics.</w:t>
      </w:r>
    </w:p>
    <w:p w:rsidR="00674584" w:rsidRDefault="00674584" w:rsidP="00CF67FF">
      <w:pPr>
        <w:pStyle w:val="ListParagraph"/>
        <w:numPr>
          <w:ilvl w:val="0"/>
          <w:numId w:val="24"/>
        </w:numPr>
        <w:spacing w:after="0" w:line="240" w:lineRule="auto"/>
      </w:pPr>
      <w:r>
        <w:t>California State PTA is co-sponsoring AB 39, which would set a new goal for the Local Control Funding Formula with the intention of bringing our state into the top ten nationwide in per-pupil funding. The bill was passe</w:t>
      </w:r>
      <w:r w:rsidR="009D1FCC">
        <w:t>d by the Assembly</w:t>
      </w:r>
      <w:r>
        <w:t xml:space="preserve"> in the last </w:t>
      </w:r>
      <w:r w:rsidR="009D1FCC">
        <w:t>legislative session and</w:t>
      </w:r>
      <w:r>
        <w:t xml:space="preserve"> may be considered by the Senate in January.</w:t>
      </w:r>
    </w:p>
    <w:p w:rsidR="00674584" w:rsidRDefault="00674584" w:rsidP="00CF67FF">
      <w:pPr>
        <w:pStyle w:val="ListParagraph"/>
        <w:numPr>
          <w:ilvl w:val="0"/>
          <w:numId w:val="24"/>
        </w:numPr>
        <w:spacing w:after="0" w:line="240" w:lineRule="auto"/>
      </w:pPr>
      <w:r>
        <w:t>Registration is open for Sacramento Safari! Who is going?</w:t>
      </w:r>
    </w:p>
    <w:p w:rsidR="00674584" w:rsidRDefault="00674584" w:rsidP="00CF67FF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The </w:t>
      </w:r>
      <w:r w:rsidRPr="004F78D0">
        <w:rPr>
          <w:i/>
        </w:rPr>
        <w:t>Communicator</w:t>
      </w:r>
      <w:r>
        <w:t xml:space="preserve"> has an explanation about the school boards that run each of our school districts and the </w:t>
      </w:r>
      <w:bookmarkStart w:id="0" w:name="_GoBack"/>
      <w:bookmarkEnd w:id="0"/>
      <w:r>
        <w:t>County Board of Education, which oversees the Orange County Department of Education.</w:t>
      </w:r>
    </w:p>
    <w:p w:rsidR="00674584" w:rsidRDefault="004F78D0" w:rsidP="00CF67FF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The next </w:t>
      </w:r>
      <w:r w:rsidR="001962E8">
        <w:t>CA</w:t>
      </w:r>
      <w:r>
        <w:t xml:space="preserve">PTA advocacy conference call is on Wednesday, November 6. Directions are in the </w:t>
      </w:r>
      <w:r w:rsidRPr="004F78D0">
        <w:rPr>
          <w:i/>
        </w:rPr>
        <w:t>Communicator</w:t>
      </w:r>
      <w:r>
        <w:t>.</w:t>
      </w:r>
    </w:p>
    <w:p w:rsidR="004F78D0" w:rsidRDefault="001962E8" w:rsidP="00CF67FF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There will be a </w:t>
      </w:r>
      <w:r w:rsidR="004F78D0">
        <w:t>Fourth District PTA Advocacy Forum is on Friday, November 22, from 9:30 a.m. to 11 a.m. The guest speakers are a state Senator and two state Assembly Members. It would be interesting to hear what they have to say about education. It’s free and open to all PTA members.</w:t>
      </w:r>
    </w:p>
    <w:p w:rsidR="0071194A" w:rsidRDefault="0071194A" w:rsidP="00CF67FF">
      <w:pPr>
        <w:pStyle w:val="ListParagraph"/>
        <w:numPr>
          <w:ilvl w:val="0"/>
          <w:numId w:val="24"/>
        </w:numPr>
        <w:spacing w:after="0" w:line="240" w:lineRule="auto"/>
      </w:pPr>
      <w:r>
        <w:t>There will be another Advocacy Forum on Friday, January 24. This one will feature a group of Orange County school district superintendents. It’s always very interesting to hear what they have to say. Save the date!</w:t>
      </w:r>
    </w:p>
    <w:p w:rsidR="0071194A" w:rsidRDefault="0071194A" w:rsidP="0071194A">
      <w:pPr>
        <w:spacing w:after="0" w:line="240" w:lineRule="auto"/>
      </w:pPr>
    </w:p>
    <w:p w:rsidR="0071194A" w:rsidRDefault="0071194A" w:rsidP="002E1310">
      <w:pPr>
        <w:spacing w:after="0" w:line="240" w:lineRule="auto"/>
        <w:jc w:val="center"/>
      </w:pPr>
    </w:p>
    <w:p w:rsidR="0071194A" w:rsidRDefault="0071194A" w:rsidP="002E1310">
      <w:pPr>
        <w:spacing w:after="0" w:line="240" w:lineRule="auto"/>
        <w:jc w:val="center"/>
      </w:pPr>
    </w:p>
    <w:p w:rsidR="002E1310" w:rsidRDefault="002E1310" w:rsidP="002E1310">
      <w:pPr>
        <w:spacing w:after="0" w:line="240" w:lineRule="auto"/>
        <w:jc w:val="center"/>
      </w:pPr>
      <w:r>
        <w:t>###</w:t>
      </w:r>
    </w:p>
    <w:p w:rsidR="002E1310" w:rsidRDefault="002E1310" w:rsidP="002E1310">
      <w:pPr>
        <w:pStyle w:val="TOCHeading"/>
      </w:pPr>
    </w:p>
    <w:p w:rsidR="002E1310" w:rsidRDefault="002E1310" w:rsidP="002E1310">
      <w:pPr>
        <w:spacing w:after="0" w:line="240" w:lineRule="auto"/>
      </w:pPr>
    </w:p>
    <w:p w:rsidR="002C7F7E" w:rsidRDefault="002C7F7E" w:rsidP="00527BE1">
      <w:pPr>
        <w:spacing w:after="0" w:line="240" w:lineRule="auto"/>
        <w:jc w:val="center"/>
      </w:pPr>
    </w:p>
    <w:p w:rsidR="002C7F7E" w:rsidRDefault="002C7F7E" w:rsidP="002C7F7E">
      <w:pPr>
        <w:widowControl w:val="0"/>
        <w:rPr>
          <w:sz w:val="20"/>
          <w:szCs w:val="20"/>
        </w:rPr>
      </w:pPr>
      <w:r>
        <w:t> </w:t>
      </w:r>
    </w:p>
    <w:p w:rsidR="002C7F7E" w:rsidRDefault="002C7F7E" w:rsidP="002C7F7E">
      <w:pPr>
        <w:spacing w:after="0" w:line="240" w:lineRule="auto"/>
      </w:pPr>
    </w:p>
    <w:sectPr w:rsidR="002C7F7E" w:rsidSect="00226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0A6"/>
    <w:multiLevelType w:val="hybridMultilevel"/>
    <w:tmpl w:val="B5A6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86E24"/>
    <w:multiLevelType w:val="hybridMultilevel"/>
    <w:tmpl w:val="60B6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E342F"/>
    <w:multiLevelType w:val="hybridMultilevel"/>
    <w:tmpl w:val="C0CA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768EC"/>
    <w:multiLevelType w:val="hybridMultilevel"/>
    <w:tmpl w:val="E090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91ABA"/>
    <w:multiLevelType w:val="hybridMultilevel"/>
    <w:tmpl w:val="8184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52940"/>
    <w:multiLevelType w:val="hybridMultilevel"/>
    <w:tmpl w:val="5316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8503A"/>
    <w:multiLevelType w:val="hybridMultilevel"/>
    <w:tmpl w:val="0720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05220"/>
    <w:multiLevelType w:val="hybridMultilevel"/>
    <w:tmpl w:val="B58AE8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16B1907"/>
    <w:multiLevelType w:val="hybridMultilevel"/>
    <w:tmpl w:val="8CB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A4984"/>
    <w:multiLevelType w:val="hybridMultilevel"/>
    <w:tmpl w:val="1B98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45BD4"/>
    <w:multiLevelType w:val="hybridMultilevel"/>
    <w:tmpl w:val="4ADA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05AEB"/>
    <w:multiLevelType w:val="hybridMultilevel"/>
    <w:tmpl w:val="630A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01214"/>
    <w:multiLevelType w:val="hybridMultilevel"/>
    <w:tmpl w:val="86EA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C370F"/>
    <w:multiLevelType w:val="hybridMultilevel"/>
    <w:tmpl w:val="0012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86597"/>
    <w:multiLevelType w:val="hybridMultilevel"/>
    <w:tmpl w:val="FF38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9F723A"/>
    <w:multiLevelType w:val="hybridMultilevel"/>
    <w:tmpl w:val="F19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75E84"/>
    <w:multiLevelType w:val="hybridMultilevel"/>
    <w:tmpl w:val="920A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641B85"/>
    <w:multiLevelType w:val="hybridMultilevel"/>
    <w:tmpl w:val="ECD8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721BD"/>
    <w:multiLevelType w:val="hybridMultilevel"/>
    <w:tmpl w:val="131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C444F"/>
    <w:multiLevelType w:val="hybridMultilevel"/>
    <w:tmpl w:val="A3E6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A7634A"/>
    <w:multiLevelType w:val="hybridMultilevel"/>
    <w:tmpl w:val="B1FC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4056BD"/>
    <w:multiLevelType w:val="hybridMultilevel"/>
    <w:tmpl w:val="CB40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6459C"/>
    <w:multiLevelType w:val="hybridMultilevel"/>
    <w:tmpl w:val="71B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645E79"/>
    <w:multiLevelType w:val="hybridMultilevel"/>
    <w:tmpl w:val="29B0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10"/>
  </w:num>
  <w:num w:numId="5">
    <w:abstractNumId w:val="21"/>
  </w:num>
  <w:num w:numId="6">
    <w:abstractNumId w:val="22"/>
  </w:num>
  <w:num w:numId="7">
    <w:abstractNumId w:val="11"/>
  </w:num>
  <w:num w:numId="8">
    <w:abstractNumId w:val="2"/>
  </w:num>
  <w:num w:numId="9">
    <w:abstractNumId w:val="7"/>
  </w:num>
  <w:num w:numId="10">
    <w:abstractNumId w:val="6"/>
  </w:num>
  <w:num w:numId="11">
    <w:abstractNumId w:val="19"/>
  </w:num>
  <w:num w:numId="12">
    <w:abstractNumId w:val="13"/>
  </w:num>
  <w:num w:numId="13">
    <w:abstractNumId w:val="15"/>
  </w:num>
  <w:num w:numId="14">
    <w:abstractNumId w:val="20"/>
  </w:num>
  <w:num w:numId="15">
    <w:abstractNumId w:val="17"/>
  </w:num>
  <w:num w:numId="16">
    <w:abstractNumId w:val="0"/>
  </w:num>
  <w:num w:numId="17">
    <w:abstractNumId w:val="23"/>
  </w:num>
  <w:num w:numId="18">
    <w:abstractNumId w:val="12"/>
  </w:num>
  <w:num w:numId="19">
    <w:abstractNumId w:val="18"/>
  </w:num>
  <w:num w:numId="20">
    <w:abstractNumId w:val="1"/>
  </w:num>
  <w:num w:numId="21">
    <w:abstractNumId w:val="14"/>
  </w:num>
  <w:num w:numId="22">
    <w:abstractNumId w:val="4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7E"/>
    <w:rsid w:val="00017EBE"/>
    <w:rsid w:val="00040474"/>
    <w:rsid w:val="00047803"/>
    <w:rsid w:val="000659B0"/>
    <w:rsid w:val="00071B1C"/>
    <w:rsid w:val="000859F5"/>
    <w:rsid w:val="000A0102"/>
    <w:rsid w:val="000D6FAE"/>
    <w:rsid w:val="00104DA3"/>
    <w:rsid w:val="00116A08"/>
    <w:rsid w:val="001326A9"/>
    <w:rsid w:val="00156C71"/>
    <w:rsid w:val="0016615A"/>
    <w:rsid w:val="0018438E"/>
    <w:rsid w:val="00191D99"/>
    <w:rsid w:val="001962E8"/>
    <w:rsid w:val="001A1B3A"/>
    <w:rsid w:val="001B0C9B"/>
    <w:rsid w:val="001C6AD4"/>
    <w:rsid w:val="001F0CE4"/>
    <w:rsid w:val="001F3FBF"/>
    <w:rsid w:val="001F5A7E"/>
    <w:rsid w:val="00210F69"/>
    <w:rsid w:val="002138AC"/>
    <w:rsid w:val="00226E67"/>
    <w:rsid w:val="0023011E"/>
    <w:rsid w:val="00233786"/>
    <w:rsid w:val="00237CFB"/>
    <w:rsid w:val="002451C1"/>
    <w:rsid w:val="00246E12"/>
    <w:rsid w:val="0025081F"/>
    <w:rsid w:val="002648C9"/>
    <w:rsid w:val="0027031B"/>
    <w:rsid w:val="00277E4D"/>
    <w:rsid w:val="0029181A"/>
    <w:rsid w:val="002A360E"/>
    <w:rsid w:val="002B1183"/>
    <w:rsid w:val="002C7F7E"/>
    <w:rsid w:val="002D352E"/>
    <w:rsid w:val="002D3779"/>
    <w:rsid w:val="002E1310"/>
    <w:rsid w:val="002F38E6"/>
    <w:rsid w:val="0030554A"/>
    <w:rsid w:val="0035076F"/>
    <w:rsid w:val="00361FE9"/>
    <w:rsid w:val="003675E6"/>
    <w:rsid w:val="00371576"/>
    <w:rsid w:val="003D165D"/>
    <w:rsid w:val="003D762D"/>
    <w:rsid w:val="00415827"/>
    <w:rsid w:val="004158B4"/>
    <w:rsid w:val="00463461"/>
    <w:rsid w:val="00470C00"/>
    <w:rsid w:val="00482703"/>
    <w:rsid w:val="004F78D0"/>
    <w:rsid w:val="0051508F"/>
    <w:rsid w:val="00516F7C"/>
    <w:rsid w:val="00527874"/>
    <w:rsid w:val="00527BE1"/>
    <w:rsid w:val="00547BCA"/>
    <w:rsid w:val="00586195"/>
    <w:rsid w:val="005938B6"/>
    <w:rsid w:val="00593F05"/>
    <w:rsid w:val="005B57E8"/>
    <w:rsid w:val="005C1F9D"/>
    <w:rsid w:val="005E2E9A"/>
    <w:rsid w:val="00601193"/>
    <w:rsid w:val="0060272C"/>
    <w:rsid w:val="00636697"/>
    <w:rsid w:val="006515C6"/>
    <w:rsid w:val="006526CA"/>
    <w:rsid w:val="006660E0"/>
    <w:rsid w:val="00673FF6"/>
    <w:rsid w:val="00674584"/>
    <w:rsid w:val="00676065"/>
    <w:rsid w:val="00693F02"/>
    <w:rsid w:val="006B1580"/>
    <w:rsid w:val="007017CA"/>
    <w:rsid w:val="00702D89"/>
    <w:rsid w:val="0071194A"/>
    <w:rsid w:val="00750CC2"/>
    <w:rsid w:val="00765F95"/>
    <w:rsid w:val="007827BB"/>
    <w:rsid w:val="00784770"/>
    <w:rsid w:val="007A7123"/>
    <w:rsid w:val="007C00E0"/>
    <w:rsid w:val="007D4225"/>
    <w:rsid w:val="007E1708"/>
    <w:rsid w:val="007F31E6"/>
    <w:rsid w:val="007F5C41"/>
    <w:rsid w:val="00821576"/>
    <w:rsid w:val="00846E77"/>
    <w:rsid w:val="0084778C"/>
    <w:rsid w:val="00852E04"/>
    <w:rsid w:val="008633B8"/>
    <w:rsid w:val="008A01BA"/>
    <w:rsid w:val="008F0EDE"/>
    <w:rsid w:val="009466AF"/>
    <w:rsid w:val="00952A9D"/>
    <w:rsid w:val="009548A6"/>
    <w:rsid w:val="00960FFD"/>
    <w:rsid w:val="00991B01"/>
    <w:rsid w:val="00994AFB"/>
    <w:rsid w:val="009A6919"/>
    <w:rsid w:val="009D1FCC"/>
    <w:rsid w:val="009D6FDB"/>
    <w:rsid w:val="009E4CCC"/>
    <w:rsid w:val="00A00A7C"/>
    <w:rsid w:val="00A51CBC"/>
    <w:rsid w:val="00A835FE"/>
    <w:rsid w:val="00A96F36"/>
    <w:rsid w:val="00A978F6"/>
    <w:rsid w:val="00AC69C9"/>
    <w:rsid w:val="00AF19A3"/>
    <w:rsid w:val="00B00794"/>
    <w:rsid w:val="00B00AD7"/>
    <w:rsid w:val="00B756A7"/>
    <w:rsid w:val="00B87D9A"/>
    <w:rsid w:val="00BE65AA"/>
    <w:rsid w:val="00C05D61"/>
    <w:rsid w:val="00C33973"/>
    <w:rsid w:val="00C566CF"/>
    <w:rsid w:val="00C56992"/>
    <w:rsid w:val="00C65227"/>
    <w:rsid w:val="00C876FE"/>
    <w:rsid w:val="00CA1413"/>
    <w:rsid w:val="00CA7A30"/>
    <w:rsid w:val="00CE4710"/>
    <w:rsid w:val="00CF67FF"/>
    <w:rsid w:val="00D10399"/>
    <w:rsid w:val="00D11014"/>
    <w:rsid w:val="00D12C89"/>
    <w:rsid w:val="00D64470"/>
    <w:rsid w:val="00D7466A"/>
    <w:rsid w:val="00D80FA7"/>
    <w:rsid w:val="00DB14A7"/>
    <w:rsid w:val="00DE2317"/>
    <w:rsid w:val="00E17998"/>
    <w:rsid w:val="00E44077"/>
    <w:rsid w:val="00E602E3"/>
    <w:rsid w:val="00E85B8B"/>
    <w:rsid w:val="00EE491C"/>
    <w:rsid w:val="00F363D5"/>
    <w:rsid w:val="00F44A4F"/>
    <w:rsid w:val="00F709E2"/>
    <w:rsid w:val="00F8397C"/>
    <w:rsid w:val="00FC12E6"/>
    <w:rsid w:val="00FC3FB0"/>
    <w:rsid w:val="00F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1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E1310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1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E1310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30FFF-0470-442F-BA7F-65053BD9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GiselaM</cp:lastModifiedBy>
  <cp:revision>5</cp:revision>
  <dcterms:created xsi:type="dcterms:W3CDTF">2019-10-30T23:34:00Z</dcterms:created>
  <dcterms:modified xsi:type="dcterms:W3CDTF">2019-10-30T23:49:00Z</dcterms:modified>
</cp:coreProperties>
</file>